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AA" w:rsidRDefault="00980DAA">
      <w:pPr>
        <w:pStyle w:val="ConsPlusTitlePage"/>
      </w:pPr>
      <w:r>
        <w:t xml:space="preserve">Документ предоставлен </w:t>
      </w:r>
      <w:hyperlink r:id="rId4" w:history="1">
        <w:r>
          <w:rPr>
            <w:color w:val="0000FF"/>
          </w:rPr>
          <w:t>КонсультантПлюс</w:t>
        </w:r>
      </w:hyperlink>
      <w:r>
        <w:br/>
      </w:r>
    </w:p>
    <w:p w:rsidR="00980DAA" w:rsidRDefault="00980DAA">
      <w:pPr>
        <w:pStyle w:val="ConsPlusNormal"/>
        <w:jc w:val="both"/>
        <w:outlineLvl w:val="0"/>
      </w:pPr>
    </w:p>
    <w:p w:rsidR="00980DAA" w:rsidRDefault="00980DAA">
      <w:pPr>
        <w:pStyle w:val="ConsPlusTitle"/>
        <w:jc w:val="center"/>
        <w:outlineLvl w:val="0"/>
      </w:pPr>
      <w:r>
        <w:t>ДЕПАРТАМЕНТ СОЦИАЛЬНОЙ ЗАЩИТЫ НАСЕЛЕНИЯ</w:t>
      </w:r>
    </w:p>
    <w:p w:rsidR="00980DAA" w:rsidRDefault="00980DAA">
      <w:pPr>
        <w:pStyle w:val="ConsPlusTitle"/>
        <w:jc w:val="center"/>
      </w:pPr>
      <w:r>
        <w:t>КЕМЕРОВСКОЙ ОБЛАСТИ</w:t>
      </w:r>
    </w:p>
    <w:p w:rsidR="00980DAA" w:rsidRDefault="00980DAA">
      <w:pPr>
        <w:pStyle w:val="ConsPlusTitle"/>
        <w:jc w:val="center"/>
      </w:pPr>
    </w:p>
    <w:p w:rsidR="00980DAA" w:rsidRDefault="00980DAA">
      <w:pPr>
        <w:pStyle w:val="ConsPlusTitle"/>
        <w:jc w:val="center"/>
      </w:pPr>
      <w:r>
        <w:t>ПРИКАЗ</w:t>
      </w:r>
    </w:p>
    <w:p w:rsidR="00980DAA" w:rsidRDefault="00980DAA">
      <w:pPr>
        <w:pStyle w:val="ConsPlusTitle"/>
        <w:jc w:val="center"/>
      </w:pPr>
      <w:r>
        <w:t>от 17 мая 2018 г. N 53</w:t>
      </w:r>
    </w:p>
    <w:p w:rsidR="00980DAA" w:rsidRDefault="00980DAA">
      <w:pPr>
        <w:pStyle w:val="ConsPlusTitle"/>
        <w:jc w:val="center"/>
      </w:pPr>
    </w:p>
    <w:p w:rsidR="00980DAA" w:rsidRDefault="00980DAA">
      <w:pPr>
        <w:pStyle w:val="ConsPlusTitle"/>
        <w:jc w:val="center"/>
      </w:pPr>
      <w:r>
        <w:t>ОБ ОБЩЕСТВЕННОМ СОВЕТЕ ПО ПРОВЕДЕНИЮ НЕЗАВИСИМОЙ ОЦЕНКИ</w:t>
      </w:r>
    </w:p>
    <w:p w:rsidR="00980DAA" w:rsidRDefault="00980DAA">
      <w:pPr>
        <w:pStyle w:val="ConsPlusTitle"/>
        <w:jc w:val="center"/>
      </w:pPr>
      <w:r>
        <w:t>КАЧЕСТВА УСЛОВИЙ ОКАЗАНИЯ УСЛУГ ОРГАНИЗАЦИЯМИ СОЦИАЛЬНОГО</w:t>
      </w:r>
    </w:p>
    <w:p w:rsidR="00980DAA" w:rsidRDefault="00980DAA">
      <w:pPr>
        <w:pStyle w:val="ConsPlusTitle"/>
        <w:jc w:val="center"/>
      </w:pPr>
      <w:r>
        <w:t>ОБСЛУЖИВАНИЯ НАСЕЛЕНИЯ КЕМЕРОВСКОЙ ОБЛАСТИ И ПРИЗНАНИИ</w:t>
      </w:r>
    </w:p>
    <w:p w:rsidR="00980DAA" w:rsidRDefault="00980DAA">
      <w:pPr>
        <w:pStyle w:val="ConsPlusTitle"/>
        <w:jc w:val="center"/>
      </w:pPr>
      <w:r>
        <w:t>УТРАТИВШИМИ СИЛУ НЕКОТОРЫХ ПРИКАЗОВ ДЕПАРТАМЕНТА СОЦИАЛЬНОЙ</w:t>
      </w:r>
    </w:p>
    <w:p w:rsidR="00980DAA" w:rsidRDefault="00980DAA">
      <w:pPr>
        <w:pStyle w:val="ConsPlusTitle"/>
        <w:jc w:val="center"/>
      </w:pPr>
      <w:r>
        <w:t>ЗАЩИТЫ НАСЕЛЕНИЯ КЕМЕРОВСКОЙ ОБЛАСТИ</w:t>
      </w:r>
    </w:p>
    <w:p w:rsidR="00980DAA" w:rsidRDefault="00980DAA">
      <w:pPr>
        <w:pStyle w:val="ConsPlusNormal"/>
        <w:jc w:val="both"/>
      </w:pPr>
    </w:p>
    <w:p w:rsidR="00980DAA" w:rsidRDefault="00980DAA">
      <w:pPr>
        <w:pStyle w:val="ConsPlusNormal"/>
        <w:ind w:firstLine="540"/>
        <w:jc w:val="both"/>
      </w:pPr>
      <w:r>
        <w:t xml:space="preserve">Руководствуясь Федеральным </w:t>
      </w:r>
      <w:hyperlink r:id="rId5" w:history="1">
        <w:r>
          <w:rPr>
            <w:color w:val="0000FF"/>
          </w:rPr>
          <w:t>законом</w:t>
        </w:r>
      </w:hyperlink>
      <w:r>
        <w:t xml:space="preserve"> от 05.12.2017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Федеральный закон N 392-ФЗ), </w:t>
      </w:r>
      <w:hyperlink r:id="rId6" w:history="1">
        <w:r>
          <w:rPr>
            <w:color w:val="0000FF"/>
          </w:rPr>
          <w:t>пунктом 4.14</w:t>
        </w:r>
      </w:hyperlink>
      <w:r>
        <w:t xml:space="preserve"> Положения о департаменте социальной защиты населения Кемеровской области, утвержденного постановлением Коллегии Администрации Кемеровской области от 15.05.2009 N 210, приказываю:</w:t>
      </w:r>
    </w:p>
    <w:p w:rsidR="00980DAA" w:rsidRDefault="00980DAA">
      <w:pPr>
        <w:pStyle w:val="ConsPlusNormal"/>
        <w:jc w:val="both"/>
      </w:pPr>
    </w:p>
    <w:p w:rsidR="00980DAA" w:rsidRDefault="00980DAA">
      <w:pPr>
        <w:pStyle w:val="ConsPlusNormal"/>
        <w:ind w:firstLine="540"/>
        <w:jc w:val="both"/>
      </w:pPr>
      <w:r>
        <w:t>1. Создать при департаменте социальной защиты населения Кемеровской области (далее - департамент) Общественный совет по проведению независимой оценки качества условий оказания услуг организациями социального обслуживания населения Кемеровской области (далее - Общественный совет).</w:t>
      </w:r>
    </w:p>
    <w:p w:rsidR="00980DAA" w:rsidRDefault="00980DAA">
      <w:pPr>
        <w:pStyle w:val="ConsPlusNormal"/>
        <w:spacing w:before="220"/>
        <w:ind w:firstLine="540"/>
        <w:jc w:val="both"/>
      </w:pPr>
      <w:r>
        <w:t xml:space="preserve">2. Утвердить прилагаемое </w:t>
      </w:r>
      <w:hyperlink w:anchor="P40" w:history="1">
        <w:r>
          <w:rPr>
            <w:color w:val="0000FF"/>
          </w:rPr>
          <w:t>Положение</w:t>
        </w:r>
      </w:hyperlink>
      <w:r>
        <w:t xml:space="preserve"> об Общественном совете.</w:t>
      </w:r>
    </w:p>
    <w:p w:rsidR="00980DAA" w:rsidRDefault="00980DAA">
      <w:pPr>
        <w:pStyle w:val="ConsPlusNormal"/>
        <w:spacing w:before="220"/>
        <w:ind w:firstLine="540"/>
        <w:jc w:val="both"/>
      </w:pPr>
      <w:r>
        <w:t>3. Признать утратившими силу приказы департамента:</w:t>
      </w:r>
    </w:p>
    <w:p w:rsidR="00980DAA" w:rsidRDefault="00980DAA">
      <w:pPr>
        <w:pStyle w:val="ConsPlusNormal"/>
        <w:spacing w:before="220"/>
        <w:ind w:firstLine="540"/>
        <w:jc w:val="both"/>
      </w:pPr>
      <w:r>
        <w:t xml:space="preserve">от 08.07.2013 </w:t>
      </w:r>
      <w:hyperlink r:id="rId7" w:history="1">
        <w:r>
          <w:rPr>
            <w:color w:val="0000FF"/>
          </w:rPr>
          <w:t>N 84</w:t>
        </w:r>
      </w:hyperlink>
      <w:r>
        <w:t xml:space="preserve"> "О создании общественного совета по проведению независимой оценки качества оказания услуг государственными (муниципальными) учреждениями социального обслуживания населения Кемеровской области";</w:t>
      </w:r>
    </w:p>
    <w:p w:rsidR="00980DAA" w:rsidRDefault="00980DAA">
      <w:pPr>
        <w:pStyle w:val="ConsPlusNormal"/>
        <w:spacing w:before="220"/>
        <w:ind w:firstLine="540"/>
        <w:jc w:val="both"/>
      </w:pPr>
      <w:r>
        <w:t xml:space="preserve">от 05.11.2013 </w:t>
      </w:r>
      <w:hyperlink r:id="rId8" w:history="1">
        <w:r>
          <w:rPr>
            <w:color w:val="0000FF"/>
          </w:rPr>
          <w:t>N 129</w:t>
        </w:r>
      </w:hyperlink>
      <w:r>
        <w:t xml:space="preserve"> "О внесении изменения в приказ департамента социальной защиты населения Кемеровской области от 08.07.2013 N 84 "О создании общественного совета по формированию независимой системы оценки качества работы государственных учреждений социального обслуживания населения Кемеровской области";</w:t>
      </w:r>
    </w:p>
    <w:p w:rsidR="00980DAA" w:rsidRDefault="00980DAA">
      <w:pPr>
        <w:pStyle w:val="ConsPlusNormal"/>
        <w:spacing w:before="220"/>
        <w:ind w:firstLine="540"/>
        <w:jc w:val="both"/>
      </w:pPr>
      <w:r>
        <w:t xml:space="preserve">от 29.12.2014 </w:t>
      </w:r>
      <w:hyperlink r:id="rId9" w:history="1">
        <w:r>
          <w:rPr>
            <w:color w:val="0000FF"/>
          </w:rPr>
          <w:t>N 207</w:t>
        </w:r>
      </w:hyperlink>
      <w:r>
        <w:t xml:space="preserve"> "О внесении изменений в приказ департамента социальной защиты населения Кемеровской области от 08.07.2013 N 84 "О создании общественного совета по формированию независимой системы оценки качества работы государственных учреждений социального обслуживания населения Кемеровской области";</w:t>
      </w:r>
    </w:p>
    <w:p w:rsidR="00980DAA" w:rsidRDefault="00980DAA">
      <w:pPr>
        <w:pStyle w:val="ConsPlusNormal"/>
        <w:spacing w:before="220"/>
        <w:ind w:firstLine="540"/>
        <w:jc w:val="both"/>
      </w:pPr>
      <w:r>
        <w:t xml:space="preserve">от 13.02.2015 </w:t>
      </w:r>
      <w:hyperlink r:id="rId10" w:history="1">
        <w:r>
          <w:rPr>
            <w:color w:val="0000FF"/>
          </w:rPr>
          <w:t>N 26</w:t>
        </w:r>
      </w:hyperlink>
      <w:r>
        <w:t xml:space="preserve"> "О внесении изменений в приказ департамента социальной защиты населения Кемеровской области от 08.07.2013 N 84 "О создании общественного совета по проведению независимой оценки качества оказания услуг государственными учреждениями социального обслуживания населения Кемеровской области";</w:t>
      </w:r>
    </w:p>
    <w:p w:rsidR="00980DAA" w:rsidRDefault="00980DAA">
      <w:pPr>
        <w:pStyle w:val="ConsPlusNormal"/>
        <w:spacing w:before="220"/>
        <w:ind w:firstLine="540"/>
        <w:jc w:val="both"/>
      </w:pPr>
      <w:r>
        <w:t xml:space="preserve">от 22.04.2016 </w:t>
      </w:r>
      <w:hyperlink r:id="rId11" w:history="1">
        <w:r>
          <w:rPr>
            <w:color w:val="0000FF"/>
          </w:rPr>
          <w:t>N 83</w:t>
        </w:r>
      </w:hyperlink>
      <w:r>
        <w:t xml:space="preserve"> "О внесении изменений в приказ департамента социальной защиты населения Кемеровской области от 08.07.2013 N 84 "О создании общественного совета по проведению независимой оценки качества оказания услуг государственными учреждениями </w:t>
      </w:r>
      <w:r>
        <w:lastRenderedPageBreak/>
        <w:t>социального обслуживания населения Кемеровской области".</w:t>
      </w:r>
    </w:p>
    <w:p w:rsidR="00980DAA" w:rsidRDefault="00980DAA">
      <w:pPr>
        <w:pStyle w:val="ConsPlusNormal"/>
        <w:spacing w:before="220"/>
        <w:ind w:firstLine="540"/>
        <w:jc w:val="both"/>
      </w:pPr>
      <w:r>
        <w:t>4. Отделу информационных технологий департамента обеспечить размещение настоящего приказа на сайте "Электронный бюллетень Коллегии Администрации Кемеровской области" и на официальном сайте департамента социальной защиты населения Кемеровской области.</w:t>
      </w:r>
    </w:p>
    <w:p w:rsidR="00980DAA" w:rsidRDefault="00980DAA">
      <w:pPr>
        <w:pStyle w:val="ConsPlusNormal"/>
        <w:spacing w:before="220"/>
        <w:ind w:firstLine="540"/>
        <w:jc w:val="both"/>
      </w:pPr>
      <w:r>
        <w:t>5. Контроль за исполнением настоящего приказа оставляю за собой.</w:t>
      </w:r>
    </w:p>
    <w:p w:rsidR="00980DAA" w:rsidRDefault="00980DAA">
      <w:pPr>
        <w:pStyle w:val="ConsPlusNormal"/>
        <w:jc w:val="both"/>
      </w:pPr>
    </w:p>
    <w:p w:rsidR="00980DAA" w:rsidRDefault="00980DAA">
      <w:pPr>
        <w:pStyle w:val="ConsPlusNormal"/>
        <w:jc w:val="right"/>
      </w:pPr>
      <w:r>
        <w:t>Исполняющая обязанности</w:t>
      </w:r>
    </w:p>
    <w:p w:rsidR="00980DAA" w:rsidRDefault="00980DAA">
      <w:pPr>
        <w:pStyle w:val="ConsPlusNormal"/>
        <w:jc w:val="right"/>
      </w:pPr>
      <w:r>
        <w:t>начальника департамента</w:t>
      </w:r>
    </w:p>
    <w:p w:rsidR="00980DAA" w:rsidRDefault="00980DAA">
      <w:pPr>
        <w:pStyle w:val="ConsPlusNormal"/>
        <w:jc w:val="right"/>
      </w:pPr>
      <w:r>
        <w:t>Е.А.ВОРОНИНА</w:t>
      </w:r>
    </w:p>
    <w:p w:rsidR="00980DAA" w:rsidRDefault="00980DAA">
      <w:pPr>
        <w:pStyle w:val="ConsPlusNormal"/>
        <w:jc w:val="both"/>
      </w:pPr>
    </w:p>
    <w:p w:rsidR="00980DAA" w:rsidRDefault="00980DAA">
      <w:pPr>
        <w:pStyle w:val="ConsPlusNormal"/>
        <w:jc w:val="both"/>
      </w:pPr>
    </w:p>
    <w:p w:rsidR="00980DAA" w:rsidRDefault="00980DAA">
      <w:pPr>
        <w:pStyle w:val="ConsPlusNormal"/>
        <w:jc w:val="both"/>
      </w:pPr>
    </w:p>
    <w:p w:rsidR="00980DAA" w:rsidRDefault="00980DAA">
      <w:pPr>
        <w:pStyle w:val="ConsPlusNormal"/>
        <w:jc w:val="both"/>
      </w:pPr>
    </w:p>
    <w:p w:rsidR="00980DAA" w:rsidRDefault="00980DAA">
      <w:pPr>
        <w:pStyle w:val="ConsPlusNormal"/>
        <w:jc w:val="both"/>
      </w:pPr>
    </w:p>
    <w:p w:rsidR="00980DAA" w:rsidRDefault="00980DAA">
      <w:pPr>
        <w:pStyle w:val="ConsPlusNormal"/>
        <w:jc w:val="right"/>
        <w:outlineLvl w:val="0"/>
      </w:pPr>
      <w:r>
        <w:t>Утверждено</w:t>
      </w:r>
    </w:p>
    <w:p w:rsidR="00980DAA" w:rsidRDefault="00980DAA">
      <w:pPr>
        <w:pStyle w:val="ConsPlusNormal"/>
        <w:jc w:val="right"/>
      </w:pPr>
      <w:r>
        <w:t>приказом департамента</w:t>
      </w:r>
    </w:p>
    <w:p w:rsidR="00980DAA" w:rsidRDefault="00980DAA">
      <w:pPr>
        <w:pStyle w:val="ConsPlusNormal"/>
        <w:jc w:val="right"/>
      </w:pPr>
      <w:r>
        <w:t>социальной защиты населения</w:t>
      </w:r>
    </w:p>
    <w:p w:rsidR="00980DAA" w:rsidRDefault="00980DAA">
      <w:pPr>
        <w:pStyle w:val="ConsPlusNormal"/>
        <w:jc w:val="right"/>
      </w:pPr>
      <w:r>
        <w:t>Кемеровской области</w:t>
      </w:r>
    </w:p>
    <w:p w:rsidR="00980DAA" w:rsidRDefault="00980DAA">
      <w:pPr>
        <w:pStyle w:val="ConsPlusNormal"/>
        <w:jc w:val="right"/>
      </w:pPr>
      <w:r>
        <w:t>от 17 мая 2018 г. N 53</w:t>
      </w:r>
    </w:p>
    <w:p w:rsidR="00980DAA" w:rsidRDefault="00980DAA">
      <w:pPr>
        <w:pStyle w:val="ConsPlusNormal"/>
        <w:jc w:val="both"/>
      </w:pPr>
    </w:p>
    <w:p w:rsidR="00980DAA" w:rsidRDefault="00980DAA">
      <w:pPr>
        <w:pStyle w:val="ConsPlusTitle"/>
        <w:jc w:val="center"/>
      </w:pPr>
      <w:bookmarkStart w:id="0" w:name="P40"/>
      <w:bookmarkEnd w:id="0"/>
      <w:r>
        <w:t>ПОЛОЖЕНИЕ</w:t>
      </w:r>
    </w:p>
    <w:p w:rsidR="00980DAA" w:rsidRDefault="00980DAA">
      <w:pPr>
        <w:pStyle w:val="ConsPlusTitle"/>
        <w:jc w:val="center"/>
      </w:pPr>
      <w:r>
        <w:t>ОБ ОБЩЕСТВЕННОМ СОВЕТЕ ПО ПРОВЕДЕНИЮ НЕЗАВИСИМОЙ ОЦЕНКИ</w:t>
      </w:r>
    </w:p>
    <w:p w:rsidR="00980DAA" w:rsidRDefault="00980DAA">
      <w:pPr>
        <w:pStyle w:val="ConsPlusTitle"/>
        <w:jc w:val="center"/>
      </w:pPr>
      <w:r>
        <w:t>КАЧЕСТВА УСЛОВИЙ ОКАЗАНИЯ УСЛУГ ОРГАНИЗАЦИЯМИ СОЦИАЛЬНОГО</w:t>
      </w:r>
    </w:p>
    <w:p w:rsidR="00980DAA" w:rsidRDefault="00980DAA">
      <w:pPr>
        <w:pStyle w:val="ConsPlusTitle"/>
        <w:jc w:val="center"/>
      </w:pPr>
      <w:r>
        <w:t>ОБСЛУЖИВАНИЯ НАСЕЛЕНИЯ КЕМЕРОВСКОЙ ОБЛАСТИ</w:t>
      </w:r>
    </w:p>
    <w:p w:rsidR="00980DAA" w:rsidRDefault="00980DAA">
      <w:pPr>
        <w:pStyle w:val="ConsPlusNormal"/>
        <w:jc w:val="both"/>
      </w:pPr>
    </w:p>
    <w:p w:rsidR="00980DAA" w:rsidRDefault="00980DAA">
      <w:pPr>
        <w:pStyle w:val="ConsPlusNormal"/>
        <w:jc w:val="center"/>
        <w:outlineLvl w:val="1"/>
      </w:pPr>
      <w:r>
        <w:t>1. Общие положения</w:t>
      </w:r>
    </w:p>
    <w:p w:rsidR="00980DAA" w:rsidRDefault="00980DAA">
      <w:pPr>
        <w:pStyle w:val="ConsPlusNormal"/>
        <w:jc w:val="both"/>
      </w:pPr>
    </w:p>
    <w:p w:rsidR="00980DAA" w:rsidRDefault="00980DAA">
      <w:pPr>
        <w:pStyle w:val="ConsPlusNormal"/>
        <w:ind w:firstLine="540"/>
        <w:jc w:val="both"/>
      </w:pPr>
      <w:r>
        <w:t>1.1. Общественный совет по проведению независимой оценки качества условий оказания услуг организациями социального обслуживания населения Кемеровской области (далее - Общественный совет) является совещательным органом, созданным в целях проведения независимой оценки качества условий оказания услуг (далее - независимой оценки качества условий оказания услуг) организациями социального обслуживания населения Кемеровской области, которые расположены на территории Кемеровской области и учредителем которых является Кемеровская область, а также негосударственными организациями социального обслуживания, оказывающими социальные услуги за счет бюджетных ассигнований бюджета Кемеровской области (далее - организации социального обслуживания), и соответственно в целях предоставления получателям социальных услуг информации о качестве условий оказания услуг организациями социального обслуживания.</w:t>
      </w:r>
    </w:p>
    <w:p w:rsidR="00980DAA" w:rsidRDefault="00980DAA">
      <w:pPr>
        <w:pStyle w:val="ConsPlusNormal"/>
        <w:spacing w:before="220"/>
        <w:ind w:firstLine="540"/>
        <w:jc w:val="both"/>
      </w:pPr>
      <w:r>
        <w:t xml:space="preserve">1.2. Общественный совет в своей деятельности руководствуется </w:t>
      </w:r>
      <w:hyperlink r:id="rId12" w:history="1">
        <w:r>
          <w:rPr>
            <w:color w:val="0000FF"/>
          </w:rPr>
          <w:t>Конституцией</w:t>
        </w:r>
      </w:hyperlink>
      <w:r>
        <w:t xml:space="preserve"> Российской Федерации, федеральными конституционными законами, федеральными законами и иными нормативными правовыми актами, законами Кемеровской области и иными нормативными правовыми актами Кемеровской области, а также настоящего Положением.</w:t>
      </w:r>
    </w:p>
    <w:p w:rsidR="00980DAA" w:rsidRDefault="00980DAA">
      <w:pPr>
        <w:pStyle w:val="ConsPlusNormal"/>
        <w:spacing w:before="220"/>
        <w:ind w:firstLine="540"/>
        <w:jc w:val="both"/>
      </w:pPr>
      <w:r>
        <w:t>1.3. Решения общественного совета носят рекомендательный характер.</w:t>
      </w:r>
    </w:p>
    <w:p w:rsidR="00980DAA" w:rsidRDefault="00980DAA">
      <w:pPr>
        <w:pStyle w:val="ConsPlusNormal"/>
        <w:jc w:val="both"/>
      </w:pPr>
    </w:p>
    <w:p w:rsidR="00980DAA" w:rsidRDefault="00980DAA">
      <w:pPr>
        <w:pStyle w:val="ConsPlusNormal"/>
        <w:jc w:val="center"/>
        <w:outlineLvl w:val="1"/>
      </w:pPr>
      <w:r>
        <w:t>2. Основные задачи Общественного совета</w:t>
      </w:r>
    </w:p>
    <w:p w:rsidR="00980DAA" w:rsidRDefault="00980DAA">
      <w:pPr>
        <w:pStyle w:val="ConsPlusNormal"/>
        <w:jc w:val="both"/>
      </w:pPr>
    </w:p>
    <w:p w:rsidR="00980DAA" w:rsidRDefault="00980DAA">
      <w:pPr>
        <w:pStyle w:val="ConsPlusNormal"/>
        <w:ind w:firstLine="540"/>
        <w:jc w:val="both"/>
      </w:pPr>
      <w:r>
        <w:t>2.1. Определение перечня организаций социального обслуживания, в отношении которых проводится независимая оценка качества условий оказания услуг организациями социального обслуживания.</w:t>
      </w:r>
    </w:p>
    <w:p w:rsidR="00980DAA" w:rsidRDefault="00980DAA">
      <w:pPr>
        <w:pStyle w:val="ConsPlusNormal"/>
        <w:spacing w:before="220"/>
        <w:ind w:firstLine="540"/>
        <w:jc w:val="both"/>
      </w:pPr>
      <w:r>
        <w:t xml:space="preserve">2.2. Принятие участия в рассмотрении проектов документации о закупках работ, услуг, а </w:t>
      </w:r>
      <w:r>
        <w:lastRenderedPageBreak/>
        <w:t>также проектов государственных контрактов, заключаемых департаментом социальной защиты населения Кемеровской области (далее - департамент)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980DAA" w:rsidRDefault="00980DAA">
      <w:pPr>
        <w:pStyle w:val="ConsPlusNormal"/>
        <w:spacing w:before="220"/>
        <w:ind w:firstLine="540"/>
        <w:jc w:val="both"/>
      </w:pPr>
      <w:r>
        <w:t>2.3. Осуществление независимой оценки качества условий оказания услуг организациями социального обслуживания с учетом информации, представленной оператором.</w:t>
      </w:r>
    </w:p>
    <w:p w:rsidR="00980DAA" w:rsidRDefault="00980DAA">
      <w:pPr>
        <w:pStyle w:val="ConsPlusNormal"/>
        <w:spacing w:before="220"/>
        <w:ind w:firstLine="540"/>
        <w:jc w:val="both"/>
      </w:pPr>
      <w:r>
        <w:t>2.4. Предоставление в департамент результатов независимой оценки качества условий оказания услуг организациями социального обслуживания, а также предложений об улучшении качества их деятельности.</w:t>
      </w:r>
    </w:p>
    <w:p w:rsidR="00980DAA" w:rsidRDefault="00980DAA">
      <w:pPr>
        <w:pStyle w:val="ConsPlusNormal"/>
        <w:jc w:val="both"/>
      </w:pPr>
    </w:p>
    <w:p w:rsidR="00980DAA" w:rsidRDefault="00980DAA">
      <w:pPr>
        <w:pStyle w:val="ConsPlusNormal"/>
        <w:jc w:val="center"/>
        <w:outlineLvl w:val="1"/>
      </w:pPr>
      <w:r>
        <w:t>3. Организация и порядок деятельности Общественного совета</w:t>
      </w:r>
    </w:p>
    <w:p w:rsidR="00980DAA" w:rsidRDefault="00980DAA">
      <w:pPr>
        <w:pStyle w:val="ConsPlusNormal"/>
        <w:jc w:val="both"/>
      </w:pPr>
    </w:p>
    <w:p w:rsidR="00980DAA" w:rsidRDefault="00980DAA">
      <w:pPr>
        <w:pStyle w:val="ConsPlusNormal"/>
        <w:ind w:firstLine="540"/>
        <w:jc w:val="both"/>
      </w:pPr>
      <w:r>
        <w:t>3.1. Состав Общественного совета утверждается Общественной палатой Кемеровской области (далее - Общественной палатой) сроком на три года.</w:t>
      </w:r>
    </w:p>
    <w:p w:rsidR="00980DAA" w:rsidRDefault="00980DAA">
      <w:pPr>
        <w:pStyle w:val="ConsPlusNormal"/>
        <w:spacing w:before="220"/>
        <w:ind w:firstLine="540"/>
        <w:jc w:val="both"/>
      </w:pPr>
      <w:r>
        <w:t>3.2. Председатель Общественного совета избирается из числа членов Общественного совета на первом заседании Общественного совета большинством голосов от числа членов Общественного совета.</w:t>
      </w:r>
    </w:p>
    <w:p w:rsidR="00980DAA" w:rsidRDefault="00980DAA">
      <w:pPr>
        <w:pStyle w:val="ConsPlusNormal"/>
        <w:spacing w:before="220"/>
        <w:ind w:firstLine="540"/>
        <w:jc w:val="both"/>
      </w:pPr>
      <w:r>
        <w:t>Председатель Общественного совета назначает заместителя председателя Общественного совета и секретаря Общественного совета.</w:t>
      </w:r>
    </w:p>
    <w:p w:rsidR="00980DAA" w:rsidRDefault="00980DAA">
      <w:pPr>
        <w:pStyle w:val="ConsPlusNormal"/>
        <w:spacing w:before="220"/>
        <w:ind w:firstLine="540"/>
        <w:jc w:val="both"/>
      </w:pPr>
      <w:r>
        <w:t>3.3. Председатель Общественного совета:</w:t>
      </w:r>
    </w:p>
    <w:p w:rsidR="00980DAA" w:rsidRDefault="00980DAA">
      <w:pPr>
        <w:pStyle w:val="ConsPlusNormal"/>
        <w:spacing w:before="220"/>
        <w:ind w:firstLine="540"/>
        <w:jc w:val="both"/>
      </w:pPr>
      <w:r>
        <w:t>организует работу Общественного совета и председательствует на его заседаниях;</w:t>
      </w:r>
    </w:p>
    <w:p w:rsidR="00980DAA" w:rsidRDefault="00980DAA">
      <w:pPr>
        <w:pStyle w:val="ConsPlusNormal"/>
        <w:spacing w:before="220"/>
        <w:ind w:firstLine="540"/>
        <w:jc w:val="both"/>
      </w:pPr>
      <w:r>
        <w:t>подписывает протоколы заседаний и другие документы Общественного совета;</w:t>
      </w:r>
    </w:p>
    <w:p w:rsidR="00980DAA" w:rsidRDefault="00980DAA">
      <w:pPr>
        <w:pStyle w:val="ConsPlusNormal"/>
        <w:spacing w:before="220"/>
        <w:ind w:firstLine="540"/>
        <w:jc w:val="both"/>
      </w:pPr>
      <w:r>
        <w:t>формирует при участии членов Общественного совета и утверждает план его работы, повестку заседания и состав экспертов и иных лиц, приглашаемых на заседание Общественного совета;</w:t>
      </w:r>
    </w:p>
    <w:p w:rsidR="00980DAA" w:rsidRDefault="00980DAA">
      <w:pPr>
        <w:pStyle w:val="ConsPlusNormal"/>
        <w:spacing w:before="220"/>
        <w:ind w:firstLine="540"/>
        <w:jc w:val="both"/>
      </w:pPr>
      <w:r>
        <w:t>контролирует своевременное уведомление членов Общественного совета об утвержденном плане работы Общественного совета, о дате, месте и повестке предстоящего заседания;</w:t>
      </w:r>
    </w:p>
    <w:p w:rsidR="00980DAA" w:rsidRDefault="00980DAA">
      <w:pPr>
        <w:pStyle w:val="ConsPlusNormal"/>
        <w:spacing w:before="220"/>
        <w:ind w:firstLine="540"/>
        <w:jc w:val="both"/>
      </w:pPr>
      <w:r>
        <w:t>взаимодействует с департаментом по вопросам реализации решений Общественного совета;</w:t>
      </w:r>
    </w:p>
    <w:p w:rsidR="00980DAA" w:rsidRDefault="00980DAA">
      <w:pPr>
        <w:pStyle w:val="ConsPlusNormal"/>
        <w:spacing w:before="220"/>
        <w:ind w:firstLine="540"/>
        <w:jc w:val="both"/>
      </w:pPr>
      <w:r>
        <w:t>принимает меры по предотвращению,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980DAA" w:rsidRDefault="00980DAA">
      <w:pPr>
        <w:pStyle w:val="ConsPlusNormal"/>
        <w:spacing w:before="220"/>
        <w:ind w:firstLine="540"/>
        <w:jc w:val="both"/>
      </w:pPr>
      <w:r>
        <w:t>3.4. Заместитель председателя Общественного совета:</w:t>
      </w:r>
    </w:p>
    <w:p w:rsidR="00980DAA" w:rsidRDefault="00980DAA">
      <w:pPr>
        <w:pStyle w:val="ConsPlusNormal"/>
        <w:spacing w:before="220"/>
        <w:ind w:firstLine="540"/>
        <w:jc w:val="both"/>
      </w:pPr>
      <w:r>
        <w:t>по поручению председателя Общественного совета председательствует на заседаниях в его отсутствие (отпуск, болезнь и т.п.);</w:t>
      </w:r>
    </w:p>
    <w:p w:rsidR="00980DAA" w:rsidRDefault="00980DAA">
      <w:pPr>
        <w:pStyle w:val="ConsPlusNormal"/>
        <w:spacing w:before="220"/>
        <w:ind w:firstLine="540"/>
        <w:jc w:val="both"/>
      </w:pPr>
      <w: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980DAA" w:rsidRDefault="00980DAA">
      <w:pPr>
        <w:pStyle w:val="ConsPlusNormal"/>
        <w:spacing w:before="220"/>
        <w:ind w:firstLine="540"/>
        <w:jc w:val="both"/>
      </w:pPr>
      <w:r>
        <w:t>обеспечивает коллективное обсуждение вопросов, внесенных на рассмотрение Общественного совета.</w:t>
      </w:r>
    </w:p>
    <w:p w:rsidR="00980DAA" w:rsidRDefault="00980DAA">
      <w:pPr>
        <w:pStyle w:val="ConsPlusNormal"/>
        <w:spacing w:before="220"/>
        <w:ind w:firstLine="540"/>
        <w:jc w:val="both"/>
      </w:pPr>
      <w:r>
        <w:t>3.5. Секретарь Общественного совета:</w:t>
      </w:r>
    </w:p>
    <w:p w:rsidR="00980DAA" w:rsidRDefault="00980DAA">
      <w:pPr>
        <w:pStyle w:val="ConsPlusNormal"/>
        <w:spacing w:before="220"/>
        <w:ind w:firstLine="540"/>
        <w:jc w:val="both"/>
      </w:pPr>
      <w:r>
        <w:lastRenderedPageBreak/>
        <w:t>уведомляет членов Общественного совета об утвержденном плане работы Общественного совета, о дате, месте и повестке предстоящего заседания;</w:t>
      </w:r>
    </w:p>
    <w:p w:rsidR="00980DAA" w:rsidRDefault="00980DAA">
      <w:pPr>
        <w:pStyle w:val="ConsPlusNormal"/>
        <w:spacing w:before="220"/>
        <w:ind w:firstLine="540"/>
        <w:jc w:val="both"/>
      </w:pPr>
      <w:r>
        <w:t>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rsidR="00980DAA" w:rsidRDefault="00980DAA">
      <w:pPr>
        <w:pStyle w:val="ConsPlusNormal"/>
        <w:spacing w:before="220"/>
        <w:ind w:firstLine="540"/>
        <w:jc w:val="both"/>
      </w:pPr>
      <w:r>
        <w:t>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980DAA" w:rsidRDefault="00980DAA">
      <w:pPr>
        <w:pStyle w:val="ConsPlusNormal"/>
        <w:spacing w:before="220"/>
        <w:ind w:firstLine="540"/>
        <w:jc w:val="both"/>
      </w:pPr>
      <w:r>
        <w:t>хранит документацию Общественного совета и готовит в установленном порядке документы для архивного хранения и уничтожения;</w:t>
      </w:r>
    </w:p>
    <w:p w:rsidR="00980DAA" w:rsidRDefault="00980DAA">
      <w:pPr>
        <w:pStyle w:val="ConsPlusNormal"/>
        <w:spacing w:before="220"/>
        <w:ind w:firstLine="540"/>
        <w:jc w:val="both"/>
      </w:pPr>
      <w:r>
        <w:t>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департамента в информационно-телекоммуникационной сети "Интернет" (далее - сеть "Интернет").</w:t>
      </w:r>
    </w:p>
    <w:p w:rsidR="00980DAA" w:rsidRDefault="00980DAA">
      <w:pPr>
        <w:pStyle w:val="ConsPlusNormal"/>
        <w:spacing w:before="220"/>
        <w:ind w:firstLine="540"/>
        <w:jc w:val="both"/>
      </w:pPr>
      <w:r>
        <w:t>3.6. Члены Общественного совета:</w:t>
      </w:r>
    </w:p>
    <w:p w:rsidR="00980DAA" w:rsidRDefault="00980DAA">
      <w:pPr>
        <w:pStyle w:val="ConsPlusNormal"/>
        <w:spacing w:before="220"/>
        <w:ind w:firstLine="540"/>
        <w:jc w:val="both"/>
      </w:pPr>
      <w:r>
        <w:t>3.6.1. Имеют право:</w:t>
      </w:r>
    </w:p>
    <w:p w:rsidR="00980DAA" w:rsidRDefault="00980DAA">
      <w:pPr>
        <w:pStyle w:val="ConsPlusNormal"/>
        <w:spacing w:before="220"/>
        <w:ind w:firstLine="540"/>
        <w:jc w:val="both"/>
      </w:pPr>
      <w:r>
        <w:t>вносить предложения по формированию повестки дня заседаний Общественного совета;</w:t>
      </w:r>
    </w:p>
    <w:p w:rsidR="00980DAA" w:rsidRDefault="00980DAA">
      <w:pPr>
        <w:pStyle w:val="ConsPlusNormal"/>
        <w:spacing w:before="220"/>
        <w:ind w:firstLine="540"/>
        <w:jc w:val="both"/>
      </w:pPr>
      <w:r>
        <w:t>возглавлять комиссии и рабочие группы, формируемые Общественным советом;</w:t>
      </w:r>
    </w:p>
    <w:p w:rsidR="00980DAA" w:rsidRDefault="00980DAA">
      <w:pPr>
        <w:pStyle w:val="ConsPlusNormal"/>
        <w:spacing w:before="220"/>
        <w:ind w:firstLine="540"/>
        <w:jc w:val="both"/>
      </w:pPr>
      <w:r>
        <w:t>предлагать кандидатуры экспертов для участия в заседаниях Общественного совета;</w:t>
      </w:r>
    </w:p>
    <w:p w:rsidR="00980DAA" w:rsidRDefault="00980DAA">
      <w:pPr>
        <w:pStyle w:val="ConsPlusNormal"/>
        <w:spacing w:before="220"/>
        <w:ind w:firstLine="540"/>
        <w:jc w:val="both"/>
      </w:pPr>
      <w:r>
        <w:t>участвовать в подготовке материалов по рассматриваемым вопросам;</w:t>
      </w:r>
    </w:p>
    <w:p w:rsidR="00980DAA" w:rsidRDefault="00980DAA">
      <w:pPr>
        <w:pStyle w:val="ConsPlusNormal"/>
        <w:spacing w:before="220"/>
        <w:ind w:firstLine="540"/>
        <w:jc w:val="both"/>
      </w:pPr>
      <w:r>
        <w:t>оказывать департаменту содействие в разработке проектов нормативных правовых актов и иных юридически значимых документов;</w:t>
      </w:r>
    </w:p>
    <w:p w:rsidR="00980DAA" w:rsidRDefault="00980DAA">
      <w:pPr>
        <w:pStyle w:val="ConsPlusNormal"/>
        <w:spacing w:before="220"/>
        <w:ind w:firstLine="540"/>
        <w:jc w:val="both"/>
      </w:pPr>
      <w:r>
        <w:t>выйти из Общественного совета по собственному желанию.</w:t>
      </w:r>
    </w:p>
    <w:p w:rsidR="00980DAA" w:rsidRDefault="00980DAA">
      <w:pPr>
        <w:pStyle w:val="ConsPlusNormal"/>
        <w:spacing w:before="220"/>
        <w:ind w:firstLine="540"/>
        <w:jc w:val="both"/>
      </w:pPr>
      <w:r>
        <w:t>3.6.2. Обладают равными правами при обсуждении вопросов и голосовании.</w:t>
      </w:r>
    </w:p>
    <w:p w:rsidR="00980DAA" w:rsidRDefault="00980DAA">
      <w:pPr>
        <w:pStyle w:val="ConsPlusNormal"/>
        <w:spacing w:before="220"/>
        <w:ind w:firstLine="540"/>
        <w:jc w:val="both"/>
      </w:pPr>
      <w:r>
        <w:t>3.6.3. Обязаны лично участвовать в заседаниях Общественного совета и не вправе делегировать свои полномочия другим лицам.</w:t>
      </w:r>
    </w:p>
    <w:p w:rsidR="00980DAA" w:rsidRDefault="00980DAA">
      <w:pPr>
        <w:pStyle w:val="ConsPlusNormal"/>
        <w:spacing w:before="220"/>
        <w:ind w:firstLine="540"/>
        <w:jc w:val="both"/>
      </w:pPr>
      <w:r>
        <w:t>3.7. Заседания Общественного совета проводятся по мере необходимости, но не реже одного раза в год. По решению председателя Общественного совета может быть проведено внеочередное заседание, а также заочное.</w:t>
      </w:r>
    </w:p>
    <w:p w:rsidR="00980DAA" w:rsidRDefault="00980DAA">
      <w:pPr>
        <w:pStyle w:val="ConsPlusNormal"/>
        <w:spacing w:before="220"/>
        <w:ind w:firstLine="540"/>
        <w:jc w:val="both"/>
      </w:pPr>
      <w:r>
        <w:t>3.8. Заседание Общественного совета считается правомочным, если на нем присутствует более половины его членов. Решение Общественного совета принимается путем открытого голосования простым большинством голосов от числа членов Общественного совета, присутствующих на заседании, а также путем проведения заочного голосования. При равенстве голосов председатель Общественного совета имеет право решающего голоса.</w:t>
      </w:r>
    </w:p>
    <w:p w:rsidR="00980DAA" w:rsidRDefault="00980DAA">
      <w:pPr>
        <w:pStyle w:val="ConsPlusNormal"/>
        <w:spacing w:before="220"/>
        <w:ind w:firstLine="540"/>
        <w:jc w:val="both"/>
      </w:pPr>
      <w:r>
        <w:t>3.9. Решения Общественного совета оформляются протоколом, который подписывается председателем Общественного совета. В случае несогласия членов Общественного совета с принятым решением они вправе приложить к протоколу свое особое мнение, о чем в протоколе делается соответствующая запись.</w:t>
      </w:r>
    </w:p>
    <w:p w:rsidR="00980DAA" w:rsidRDefault="00980DAA">
      <w:pPr>
        <w:pStyle w:val="ConsPlusNormal"/>
        <w:spacing w:before="220"/>
        <w:ind w:firstLine="540"/>
        <w:jc w:val="both"/>
      </w:pPr>
      <w:r>
        <w:t>3.10. Информация о деятельности Общественного совета подлежит размещению на официальном сайте департамента в сети "Интернет".</w:t>
      </w:r>
    </w:p>
    <w:p w:rsidR="00980DAA" w:rsidRDefault="00980DAA">
      <w:pPr>
        <w:pStyle w:val="ConsPlusNormal"/>
        <w:spacing w:before="220"/>
        <w:ind w:firstLine="540"/>
        <w:jc w:val="both"/>
      </w:pPr>
      <w:r>
        <w:lastRenderedPageBreak/>
        <w:t>3.11. Общественный совет в целях обобщения практики работы направляет в Общественную палату ежегодный отчет о своей работе.</w:t>
      </w:r>
    </w:p>
    <w:p w:rsidR="00980DAA" w:rsidRDefault="00980DAA">
      <w:pPr>
        <w:pStyle w:val="ConsPlusNormal"/>
        <w:jc w:val="both"/>
      </w:pPr>
    </w:p>
    <w:p w:rsidR="00980DAA" w:rsidRDefault="00980DAA">
      <w:pPr>
        <w:pStyle w:val="ConsPlusNormal"/>
        <w:jc w:val="center"/>
        <w:outlineLvl w:val="1"/>
      </w:pPr>
      <w:r>
        <w:t>4. Конфликт интересов</w:t>
      </w:r>
    </w:p>
    <w:p w:rsidR="00980DAA" w:rsidRDefault="00980DAA">
      <w:pPr>
        <w:pStyle w:val="ConsPlusNormal"/>
        <w:jc w:val="both"/>
      </w:pPr>
    </w:p>
    <w:p w:rsidR="00980DAA" w:rsidRDefault="00980DAA">
      <w:pPr>
        <w:pStyle w:val="ConsPlusNormal"/>
        <w:ind w:firstLine="540"/>
        <w:jc w:val="both"/>
      </w:pPr>
      <w:r>
        <w:t>4.1. 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w:t>
      </w:r>
    </w:p>
    <w:p w:rsidR="00980DAA" w:rsidRDefault="00980DAA">
      <w:pPr>
        <w:pStyle w:val="ConsPlusNormal"/>
        <w:spacing w:before="220"/>
        <w:ind w:firstLine="540"/>
        <w:jc w:val="both"/>
      </w:pPr>
      <w:r>
        <w:t>4.2. 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980DAA" w:rsidRDefault="00980DAA">
      <w:pPr>
        <w:pStyle w:val="ConsPlusNormal"/>
        <w:spacing w:before="220"/>
        <w:ind w:firstLine="540"/>
        <w:jc w:val="both"/>
      </w:pPr>
      <w:r>
        <w:t>4.3. В случае возникновения у члена Общественного совета личной заинтересованности, которая приводит или может привести к конфликту интересов, член Общественного совета обязан проинформировать об этом в письменной форме председателя Общественного совета, а председатель Общественного совета - Общественную палату.</w:t>
      </w:r>
    </w:p>
    <w:p w:rsidR="00980DAA" w:rsidRDefault="00980DAA">
      <w:pPr>
        <w:pStyle w:val="ConsPlusNormal"/>
        <w:jc w:val="both"/>
      </w:pPr>
    </w:p>
    <w:p w:rsidR="00980DAA" w:rsidRDefault="00980DAA">
      <w:pPr>
        <w:pStyle w:val="ConsPlusNormal"/>
        <w:jc w:val="both"/>
      </w:pPr>
    </w:p>
    <w:p w:rsidR="00980DAA" w:rsidRDefault="00980DAA">
      <w:pPr>
        <w:pStyle w:val="ConsPlusNormal"/>
        <w:pBdr>
          <w:top w:val="single" w:sz="6" w:space="0" w:color="auto"/>
        </w:pBdr>
        <w:spacing w:before="100" w:after="100"/>
        <w:jc w:val="both"/>
        <w:rPr>
          <w:sz w:val="2"/>
          <w:szCs w:val="2"/>
        </w:rPr>
      </w:pPr>
    </w:p>
    <w:p w:rsidR="00A436BE" w:rsidRDefault="00A436BE"/>
    <w:sectPr w:rsidR="00A436BE" w:rsidSect="00AD3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0DAA"/>
    <w:rsid w:val="00980DAA"/>
    <w:rsid w:val="00A43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0D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0D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0D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2E444BB09BCA91C479EF722BE3421DB4E0E3984BFF9308306936AE0C9F5B94DBB8BF7A5757A02397C866C8DA6F9C38G9YB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82E444BB09BCA91C479EF722BE3421DB4E0E39849F99D06346936AE0C9F5B94DBB8BF7A5757A02397C866C8DA6F9C38G9YBD" TargetMode="External"/><Relationship Id="rId12" Type="http://schemas.openxmlformats.org/officeDocument/2006/relationships/hyperlink" Target="consultantplus://offline/ref=D82E444BB09BCA91C479F17F3D8F1E18B2E3BA9045ADC65B3C6363F653C60BD38ABEEA220D03AF3C9CD666GCY2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82E444BB09BCA91C479EF722BE3421DB4E0E39846FD9E07336936AE0C9F5B94DBB8BF68570FAC229ED465CFCF39CD7DC609EF5C29C6EC68E341C9G9YED" TargetMode="External"/><Relationship Id="rId11" Type="http://schemas.openxmlformats.org/officeDocument/2006/relationships/hyperlink" Target="consultantplus://offline/ref=D82E444BB09BCA91C479EF722BE3421DB4E0E39849F99D0E326936AE0C9F5B94DBB8BF7A5757A02397C866C8DA6F9C38G9YBD" TargetMode="External"/><Relationship Id="rId5" Type="http://schemas.openxmlformats.org/officeDocument/2006/relationships/hyperlink" Target="consultantplus://offline/ref=D82E444BB09BCA91C479F17F3D8F1E18B2E3B9944DFC91596D366DF35B9651C38EF7BE26120BB3239CC865CAC5G6Y5D" TargetMode="External"/><Relationship Id="rId10" Type="http://schemas.openxmlformats.org/officeDocument/2006/relationships/hyperlink" Target="consultantplus://offline/ref=D82E444BB09BCA91C479EF722BE3421DB4E0E39848F89E06336936AE0C9F5B94DBB8BF7A5757A02397C866C8DA6F9C38G9YB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82E444BB09BCA91C479EF722BE3421DB4E0E39848F89A0C356936AE0C9F5B94DBB8BF7A5757A02397C866C8DA6F9C38G9Y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10671</Characters>
  <Application>Microsoft Office Word</Application>
  <DocSecurity>0</DocSecurity>
  <Lines>88</Lines>
  <Paragraphs>25</Paragraphs>
  <ScaleCrop>false</ScaleCrop>
  <Company/>
  <LinksUpToDate>false</LinksUpToDate>
  <CharactersWithSpaces>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Бовин Александр В.</dc:creator>
  <cp:lastModifiedBy>Бовин Александр В.</cp:lastModifiedBy>
  <cp:revision>1</cp:revision>
  <dcterms:created xsi:type="dcterms:W3CDTF">2018-12-19T03:24:00Z</dcterms:created>
  <dcterms:modified xsi:type="dcterms:W3CDTF">2018-12-19T03:24:00Z</dcterms:modified>
</cp:coreProperties>
</file>